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6920D" w14:textId="77777777" w:rsidR="00965238" w:rsidRDefault="00965238" w:rsidP="00965238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820AD2B" w14:textId="7D362782" w:rsidR="00CC53FA" w:rsidRPr="003D318F" w:rsidRDefault="00965238" w:rsidP="00965238">
      <w:pPr>
        <w:jc w:val="center"/>
        <w:rPr>
          <w:rFonts w:ascii="Calibri" w:eastAsia="Times New Roman" w:hAnsi="Calibri" w:cs="Calibri"/>
          <w:color w:val="000000" w:themeColor="text1"/>
          <w:sz w:val="28"/>
          <w:szCs w:val="28"/>
        </w:rPr>
      </w:pPr>
      <w:r w:rsidRPr="003D318F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>Sample</w:t>
      </w:r>
      <w:r w:rsidR="00CC53FA" w:rsidRPr="003D318F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 xml:space="preserve"> business impact analysis questions</w:t>
      </w:r>
    </w:p>
    <w:p w14:paraId="28A03180" w14:textId="77777777" w:rsidR="00CC53FA" w:rsidRDefault="00CC53FA" w:rsidP="00CC53F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241C135" w14:textId="77777777" w:rsidR="002022BE" w:rsidRDefault="00A76AB1" w:rsidP="00CC53F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 best results, organize</w:t>
      </w:r>
      <w:r w:rsidR="00CC53FA"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business impact analysis</w:t>
      </w:r>
      <w:r w:rsidR="00CC53FA"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questionnaire so it fulfills objectives in 20 to 25 questions. If additional data is needed, it m</w:t>
      </w:r>
      <w:r w:rsidR="00966C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ight</w:t>
      </w:r>
      <w:r w:rsidR="00CC53FA"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be necessary to prepare a </w:t>
      </w:r>
      <w:r w:rsidR="00966C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follow-up</w:t>
      </w:r>
      <w:r w:rsidR="00CC53FA"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questionnaire or schedule interview</w:t>
      </w:r>
      <w:r w:rsidR="007347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s.</w:t>
      </w:r>
    </w:p>
    <w:p w14:paraId="0DCCED15" w14:textId="77841C62" w:rsidR="00966CA0" w:rsidRDefault="00966CA0" w:rsidP="00CC53F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3DE606E" w14:textId="77777777" w:rsidR="002022BE" w:rsidRDefault="00CC53FA" w:rsidP="00CC53F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following questions can serve as a starting point </w:t>
      </w:r>
      <w:r w:rsidR="00966C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</w:t>
      </w: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questionnaire.</w:t>
      </w:r>
      <w:r w:rsidR="003C43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11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Not every question here will apply to your business, so make sure </w:t>
      </w:r>
      <w:r w:rsidR="00885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only to include</w:t>
      </w:r>
      <w:r w:rsidR="00A311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those that are relevant</w:t>
      </w:r>
      <w:r w:rsidR="008858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the final questionnaire.</w:t>
      </w:r>
    </w:p>
    <w:p w14:paraId="097A53A0" w14:textId="4F9DCD6B" w:rsidR="00B17C16" w:rsidRPr="00B17C16" w:rsidRDefault="00B17C16" w:rsidP="00B17C1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0EAA530" w14:textId="6BB85F1A" w:rsidR="00CC53FA" w:rsidRPr="003D318F" w:rsidRDefault="00CC53FA" w:rsidP="003D318F">
      <w:pPr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</w:pPr>
      <w:r w:rsidRPr="003D318F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>Business processes</w:t>
      </w:r>
    </w:p>
    <w:p w14:paraId="14CFEF64" w14:textId="77777777" w:rsidR="00CC53FA" w:rsidRPr="00A76AB1" w:rsidRDefault="00CC53FA" w:rsidP="00566A85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are the primary business processes/functions for your business unit?</w:t>
      </w:r>
    </w:p>
    <w:p w14:paraId="081F97B6" w14:textId="77777777" w:rsidR="00CC53FA" w:rsidRPr="00A76AB1" w:rsidRDefault="00CC53FA" w:rsidP="00566A85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is the minimum acceptable recovery time frame for your business unit?</w:t>
      </w:r>
    </w:p>
    <w:p w14:paraId="3F0BE66D" w14:textId="6BB0E565" w:rsidR="00CC53FA" w:rsidRPr="00A76AB1" w:rsidRDefault="00CC53FA" w:rsidP="00566A85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is the minimum acceptable recovery time frame for supporting processes</w:t>
      </w:r>
      <w:r w:rsidR="00053F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applications</w:t>
      </w:r>
      <w:r w:rsidR="00053F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14:paraId="4693BE1C" w14:textId="77777777" w:rsidR="00CC53FA" w:rsidRPr="00A76AB1" w:rsidRDefault="00CC53FA" w:rsidP="00CC53F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CF12232" w14:textId="77777777" w:rsidR="00CC53FA" w:rsidRPr="00566A85" w:rsidRDefault="00CC53FA" w:rsidP="00566A85">
      <w:pPr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</w:pPr>
      <w:r w:rsidRPr="00566A85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>Dependencies among business units/processes</w:t>
      </w:r>
    </w:p>
    <w:p w14:paraId="39B9B2D4" w14:textId="7C5D47D4" w:rsidR="00CC53FA" w:rsidRPr="00A76AB1" w:rsidRDefault="00CC53FA" w:rsidP="00566A85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business units and/or processes and/or systems does your business unit/process depend on to perform normally</w:t>
      </w:r>
      <w:r w:rsidR="00053F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14:paraId="240E409D" w14:textId="21997ED6" w:rsidR="00CC53FA" w:rsidRPr="00A76AB1" w:rsidRDefault="00CC53FA" w:rsidP="00566A85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Which are internal dependencies</w:t>
      </w:r>
      <w:r w:rsidR="00053F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14:paraId="51D19975" w14:textId="19D53EBB" w:rsidR="00CC53FA" w:rsidRPr="00A76AB1" w:rsidRDefault="00CC53FA" w:rsidP="00566A85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Which are external dependencies</w:t>
      </w:r>
      <w:r w:rsidR="003313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14:paraId="70F8EFD9" w14:textId="77777777" w:rsidR="00CC53FA" w:rsidRPr="00DF3C90" w:rsidRDefault="00CC53FA" w:rsidP="00CC53FA">
      <w:pPr>
        <w:pStyle w:val="ListParagraph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9164993" w14:textId="77777777" w:rsidR="00CC53FA" w:rsidRPr="00566A85" w:rsidRDefault="00CC53FA" w:rsidP="00566A85">
      <w:pPr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</w:pPr>
      <w:r w:rsidRPr="00566A85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>Criticality of business processes</w:t>
      </w:r>
    </w:p>
    <w:p w14:paraId="07115C0E" w14:textId="77777777" w:rsidR="00CC53FA" w:rsidRPr="00A76AB1" w:rsidRDefault="00CC53FA" w:rsidP="00566A85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How critical is your business unit and/or processes to the company and its operations?</w:t>
      </w:r>
    </w:p>
    <w:p w14:paraId="173DFBF6" w14:textId="77777777" w:rsidR="002022BE" w:rsidRDefault="00CC53FA" w:rsidP="00566A85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would happen to the company if your business unit and its functions were suddenly unavailable?</w:t>
      </w:r>
    </w:p>
    <w:p w14:paraId="23D3586D" w14:textId="35263EA4" w:rsidR="00CC53FA" w:rsidRPr="009142BB" w:rsidRDefault="00CC53FA" w:rsidP="00CC53F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DF40F3B" w14:textId="77777777" w:rsidR="00CC53FA" w:rsidRPr="003C2FE7" w:rsidRDefault="00CC53FA" w:rsidP="003C2FE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2FE7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>Availability of alternate business processes, staffing and resources</w:t>
      </w:r>
    </w:p>
    <w:p w14:paraId="16F94F22" w14:textId="0571B76C" w:rsidR="00CC53FA" w:rsidRPr="00A76AB1" w:rsidRDefault="00CC53FA" w:rsidP="00566A85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alternate procedures or workaround</w:t>
      </w:r>
      <w:r w:rsidR="003C2F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are available and documented?</w:t>
      </w:r>
    </w:p>
    <w:p w14:paraId="755D9933" w14:textId="77777777" w:rsidR="00CC53FA" w:rsidRPr="00A76AB1" w:rsidRDefault="00CC53FA" w:rsidP="00566A85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access to temporary staffing is available?</w:t>
      </w:r>
    </w:p>
    <w:p w14:paraId="67DD3EFD" w14:textId="204676B7" w:rsidR="00CC53FA" w:rsidRPr="006802A6" w:rsidRDefault="00CC53FA" w:rsidP="006802A6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alternate operating resources</w:t>
      </w:r>
      <w:r w:rsidR="006802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such as </w:t>
      </w:r>
      <w:r w:rsidR="006802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branch</w:t>
      </w: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office space or </w:t>
      </w:r>
      <w:r w:rsidR="006802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home</w:t>
      </w: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work</w:t>
      </w:r>
      <w:r w:rsidR="006802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ing,</w:t>
      </w: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are availab</w:t>
      </w:r>
      <w:r w:rsidR="006802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le?</w:t>
      </w:r>
      <w:r w:rsidR="006802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14:paraId="2DC65CDB" w14:textId="77777777" w:rsidR="00CC53FA" w:rsidRPr="003C2FE7" w:rsidRDefault="00CC53FA" w:rsidP="003C2FE7">
      <w:pPr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</w:pPr>
      <w:r w:rsidRPr="003C2FE7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>Handling work backlogs</w:t>
      </w:r>
    </w:p>
    <w:p w14:paraId="215ED26C" w14:textId="77777777" w:rsidR="002022BE" w:rsidRDefault="00CC53FA" w:rsidP="00566A85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If applicable, how long will it take to process daily backlogs for each day of downtime?</w:t>
      </w:r>
    </w:p>
    <w:p w14:paraId="495AAEBE" w14:textId="3FF7D2CD" w:rsidR="00CC53FA" w:rsidRPr="00A76AB1" w:rsidRDefault="00CC53FA" w:rsidP="00566A85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technique is used</w:t>
      </w:r>
      <w:r w:rsidR="009E39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 C</w:t>
      </w: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oncurrent or sequential processing?</w:t>
      </w:r>
    </w:p>
    <w:p w14:paraId="36EE900E" w14:textId="77777777" w:rsidR="00CC53FA" w:rsidRDefault="00CC53FA" w:rsidP="00CC53FA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9194B8A" w14:textId="1B25686E" w:rsidR="00CC53FA" w:rsidRPr="003C2FE7" w:rsidRDefault="00CC53FA" w:rsidP="003C2FE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2FE7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>Critical records</w:t>
      </w:r>
    </w:p>
    <w:p w14:paraId="5A73E0E5" w14:textId="4DCFFCE8" w:rsidR="00CC53FA" w:rsidRPr="00A76AB1" w:rsidRDefault="00CC53FA" w:rsidP="00566A85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critical business records are needed</w:t>
      </w:r>
      <w:r w:rsidR="009E39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14:paraId="2A87A375" w14:textId="3998E2CB" w:rsidR="00CC53FA" w:rsidRPr="00A76AB1" w:rsidRDefault="00CC53FA" w:rsidP="00566A85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Where are those records located?</w:t>
      </w:r>
    </w:p>
    <w:p w14:paraId="3096996B" w14:textId="394158D8" w:rsidR="00CC53FA" w:rsidRPr="00A76AB1" w:rsidRDefault="00CC53FA" w:rsidP="00566A85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What onsite records storage is used</w:t>
      </w:r>
      <w:r w:rsidR="009E39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where is it located?</w:t>
      </w:r>
    </w:p>
    <w:p w14:paraId="1C887684" w14:textId="1AF4F46A" w:rsidR="00CC53FA" w:rsidRPr="00A76AB1" w:rsidRDefault="00CC53FA" w:rsidP="00566A85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What </w:t>
      </w:r>
      <w:r w:rsidR="009E39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off-site</w:t>
      </w: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records storage</w:t>
      </w:r>
      <w:r w:rsidR="009E39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 used?</w:t>
      </w:r>
    </w:p>
    <w:p w14:paraId="3A3754DC" w14:textId="77777777" w:rsidR="00CC53FA" w:rsidRDefault="00CC53FA" w:rsidP="00CC53FA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7BF4A85" w14:textId="0523F172" w:rsidR="00CC53FA" w:rsidRPr="003C2FE7" w:rsidRDefault="00CC53FA" w:rsidP="003C2FE7">
      <w:pPr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</w:pPr>
      <w:r w:rsidRPr="003C2FE7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>Reporting requirements</w:t>
      </w:r>
    </w:p>
    <w:p w14:paraId="2557FE1F" w14:textId="77777777" w:rsidR="002022BE" w:rsidRDefault="00CC53FA" w:rsidP="00566A85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specific internal/external reporting, such as for regulatory compliance, is needed?</w:t>
      </w:r>
    </w:p>
    <w:p w14:paraId="4B9ACE61" w14:textId="4DBB4BCE" w:rsidR="00CC53FA" w:rsidRPr="00A76AB1" w:rsidRDefault="00CC53FA" w:rsidP="00566A85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Specify the report name, author(s), recipient(s), frequency, delivery requirements, variances allowed and penalties (if any)</w:t>
      </w:r>
    </w:p>
    <w:p w14:paraId="0CEC4200" w14:textId="77777777" w:rsidR="00CC53FA" w:rsidRPr="00A76AB1" w:rsidRDefault="00CC53FA" w:rsidP="00A76AB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ACA203" w14:textId="4EF25FB4" w:rsidR="00CC53FA" w:rsidRPr="003C2FE7" w:rsidRDefault="00CC53FA" w:rsidP="003C2FE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2FE7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>Functions that m</w:t>
      </w:r>
      <w:r w:rsidR="00B2715F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>ight</w:t>
      </w:r>
      <w:r w:rsidRPr="003C2FE7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 xml:space="preserve"> be difficult to recover</w:t>
      </w:r>
    </w:p>
    <w:p w14:paraId="1FD026C8" w14:textId="15164079" w:rsidR="00CC53FA" w:rsidRPr="00A76AB1" w:rsidRDefault="00CC53FA" w:rsidP="00566A85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functions and supporting systems m</w:t>
      </w:r>
      <w:r w:rsidR="00B271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ight</w:t>
      </w: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be difficult to recover, owing to their complexity and resources needed?</w:t>
      </w:r>
    </w:p>
    <w:p w14:paraId="0F6C8A65" w14:textId="2DAF3CD4" w:rsidR="00CC53FA" w:rsidRPr="00A76AB1" w:rsidRDefault="00CC53FA" w:rsidP="00566A85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For operations that </w:t>
      </w:r>
      <w:r w:rsidR="00B271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might</w:t>
      </w: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be difficult to recover in a timely manner, what is the maximum time those functions can be unavailable?</w:t>
      </w:r>
    </w:p>
    <w:p w14:paraId="5205FFF5" w14:textId="77777777" w:rsidR="00CC53FA" w:rsidRPr="009142BB" w:rsidRDefault="00CC53FA" w:rsidP="00CC53F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B394DD8" w14:textId="32A78091" w:rsidR="00CC53FA" w:rsidRPr="003C2FE7" w:rsidRDefault="00CC53FA" w:rsidP="003C2FE7">
      <w:pPr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</w:pPr>
      <w:r w:rsidRPr="003C2FE7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>Situations that m</w:t>
      </w:r>
      <w:r w:rsidR="00B2715F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>ight</w:t>
      </w:r>
      <w:r w:rsidRPr="003C2FE7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00B2715F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>affect</w:t>
      </w:r>
      <w:r w:rsidRPr="003C2FE7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00B2715F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 xml:space="preserve">the </w:t>
      </w:r>
      <w:r w:rsidRPr="003C2FE7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>restoration</w:t>
      </w:r>
      <w:r w:rsidR="002022BE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Pr="003C2FE7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>of critical functions</w:t>
      </w:r>
    </w:p>
    <w:p w14:paraId="706C2A43" w14:textId="70B61523" w:rsidR="00CC53FA" w:rsidRPr="00A76AB1" w:rsidRDefault="00CC53FA" w:rsidP="00566A85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What situations can you identify that may negatively </w:t>
      </w:r>
      <w:r w:rsidR="00B271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affect</w:t>
      </w: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restoration of your mission-critical functions in a timely fashion?</w:t>
      </w:r>
    </w:p>
    <w:p w14:paraId="009E4188" w14:textId="77777777" w:rsidR="00CC53FA" w:rsidRPr="00A76AB1" w:rsidRDefault="00CC53FA" w:rsidP="00566A85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resources will be needed to restore your functions to an as-normal or near-normal state?</w:t>
      </w:r>
    </w:p>
    <w:p w14:paraId="5244B52E" w14:textId="77777777" w:rsidR="00CC53FA" w:rsidRDefault="00CC53FA" w:rsidP="00CC53FA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0E77716" w14:textId="77777777" w:rsidR="00CC53FA" w:rsidRPr="003C2FE7" w:rsidRDefault="00CC53FA" w:rsidP="003C2FE7">
      <w:pPr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</w:pPr>
      <w:r w:rsidRPr="003C2FE7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>Maximum tolerable business unit downtime from outages</w:t>
      </w:r>
    </w:p>
    <w:p w14:paraId="507B4F4D" w14:textId="77777777" w:rsidR="002022BE" w:rsidRDefault="00CC53FA" w:rsidP="00566A85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Assuming a serious disruption, such as damage to the company’s headquarters, how long could your business unit and/or system/application be unavailable before its loss would impact the organization</w:t>
      </w:r>
      <w:r w:rsidR="004C57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14:paraId="6498DA26" w14:textId="3BBCAE66" w:rsidR="00CC53FA" w:rsidRPr="00A76AB1" w:rsidRDefault="00CC53FA" w:rsidP="00566A85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interim arrangements,</w:t>
      </w:r>
      <w:r w:rsidR="002022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57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such as </w:t>
      </w: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remote working, could help minimize the amount of downtime?</w:t>
      </w:r>
    </w:p>
    <w:p w14:paraId="56F5C3B6" w14:textId="77777777" w:rsidR="00CC53FA" w:rsidRDefault="00CC53FA" w:rsidP="00CC53FA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D620A24" w14:textId="5EFC139D" w:rsidR="00CC53FA" w:rsidRPr="003C2FE7" w:rsidRDefault="00CC53FA" w:rsidP="003C2FE7">
      <w:pPr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</w:pPr>
      <w:r w:rsidRPr="003C2FE7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>Maximum tolerable technology downtime to the business</w:t>
      </w:r>
    </w:p>
    <w:p w14:paraId="252BC592" w14:textId="23982985" w:rsidR="00CC53FA" w:rsidRPr="00A76AB1" w:rsidRDefault="00CC53FA" w:rsidP="00566A85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is the maximum amount of time</w:t>
      </w:r>
      <w:r w:rsidR="004C57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that information systems, networks and technologies can be unavailable before the </w:t>
      </w:r>
      <w:r w:rsidR="004C57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organization</w:t>
      </w: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loses business, market share, revenue, customers, etc.?</w:t>
      </w:r>
    </w:p>
    <w:p w14:paraId="1B473840" w14:textId="4F771459" w:rsidR="00CC53FA" w:rsidRPr="00A76AB1" w:rsidRDefault="00CC53FA" w:rsidP="00566A85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interim arrangements</w:t>
      </w:r>
      <w:r w:rsidR="004C57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such as</w:t>
      </w: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cloud-based disaster recovery and business continuity, are available to minimize the downtime?</w:t>
      </w:r>
    </w:p>
    <w:p w14:paraId="6673B4FB" w14:textId="77777777" w:rsidR="00CC53FA" w:rsidRDefault="00CC53FA" w:rsidP="00CC53F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FF2E582" w14:textId="07895F2E" w:rsidR="00CC53FA" w:rsidRPr="003C2FE7" w:rsidRDefault="00CC53FA" w:rsidP="003C2FE7">
      <w:pPr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</w:pPr>
      <w:r w:rsidRPr="003C2FE7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>Minimum acceptable staffing</w:t>
      </w:r>
    </w:p>
    <w:p w14:paraId="245BB4BF" w14:textId="7B75D1AD" w:rsidR="00CC53FA" w:rsidRPr="00A76AB1" w:rsidRDefault="00CC53FA" w:rsidP="00566A85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is the minimum number of people</w:t>
      </w:r>
      <w:r w:rsidR="008D46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your business unit needs to operate?</w:t>
      </w:r>
    </w:p>
    <w:p w14:paraId="3FF477AC" w14:textId="77777777" w:rsidR="002022BE" w:rsidRDefault="00CC53FA" w:rsidP="00566A85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alternate staffing resources are available?</w:t>
      </w:r>
    </w:p>
    <w:p w14:paraId="2CBBCED9" w14:textId="259E2B6B" w:rsidR="00CC53FA" w:rsidRDefault="00CC53FA" w:rsidP="00CC53FA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BFB2430" w14:textId="3C1525D4" w:rsidR="00CC53FA" w:rsidRPr="003C2FE7" w:rsidRDefault="00CC53FA" w:rsidP="003C2FE7">
      <w:pPr>
        <w:rPr>
          <w:rFonts w:ascii="Calibri" w:eastAsia="Times New Roman" w:hAnsi="Calibri" w:cs="Calibri"/>
          <w:color w:val="000000" w:themeColor="text1"/>
          <w:sz w:val="28"/>
          <w:szCs w:val="28"/>
        </w:rPr>
      </w:pPr>
      <w:r w:rsidRPr="003C2FE7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>Minimum acceptable configuration of systems</w:t>
      </w:r>
    </w:p>
    <w:p w14:paraId="2CA8189C" w14:textId="77777777" w:rsidR="00CC53FA" w:rsidRPr="00A76AB1" w:rsidRDefault="00CC53FA" w:rsidP="00566A85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is the minimum configuration of physical office systems, such as servers, routers, switches, workstations, laptops, phones, and copiers to resume limited operations?</w:t>
      </w:r>
    </w:p>
    <w:p w14:paraId="676AB659" w14:textId="77777777" w:rsidR="00CC53FA" w:rsidRDefault="00CC53FA" w:rsidP="00CC53FA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143EB04" w14:textId="77777777" w:rsidR="003C435B" w:rsidRDefault="003C435B" w:rsidP="003C2FE7">
      <w:pPr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</w:pPr>
    </w:p>
    <w:p w14:paraId="140DADDF" w14:textId="77777777" w:rsidR="003C435B" w:rsidRDefault="003C435B" w:rsidP="003C2FE7">
      <w:pPr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</w:pPr>
    </w:p>
    <w:p w14:paraId="2C80556D" w14:textId="77777777" w:rsidR="002022BE" w:rsidRDefault="00CC53FA" w:rsidP="003C2FE7">
      <w:pPr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</w:pPr>
      <w:r w:rsidRPr="003C2FE7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>Minimum acceptable configuration of software</w:t>
      </w:r>
    </w:p>
    <w:p w14:paraId="20A088D3" w14:textId="209FC61F" w:rsidR="00CC53FA" w:rsidRPr="00A76AB1" w:rsidRDefault="00CC53FA" w:rsidP="00566A85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is the minimum configuration of operating systems, databases, applications, utilities, etc. needed for your business unit?</w:t>
      </w:r>
    </w:p>
    <w:p w14:paraId="2B53F86F" w14:textId="77777777" w:rsidR="00CC53FA" w:rsidRDefault="00CC53FA" w:rsidP="00CC53FA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F6E8913" w14:textId="1258FFC0" w:rsidR="00CC53FA" w:rsidRPr="003C2FE7" w:rsidRDefault="00CC53FA" w:rsidP="003C2FE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2FE7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>Minimum acceptable infrastructure requirements</w:t>
      </w:r>
    </w:p>
    <w:p w14:paraId="60B1B2D6" w14:textId="77777777" w:rsidR="002022BE" w:rsidRDefault="00CC53FA" w:rsidP="00566A85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is the minimum configuration of power supplies, HVAC systems, voice and data communications needed for the business?</w:t>
      </w:r>
    </w:p>
    <w:p w14:paraId="73AAAC08" w14:textId="5259F8FC" w:rsidR="00CC53FA" w:rsidRPr="00A76AB1" w:rsidRDefault="00CC53FA" w:rsidP="00566A85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water supplies, food supplies, medical supplies and offices supplies are needed?</w:t>
      </w:r>
    </w:p>
    <w:p w14:paraId="75969268" w14:textId="77777777" w:rsidR="00CC53FA" w:rsidRDefault="00CC53FA" w:rsidP="00CC53FA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C7BA861" w14:textId="7B581208" w:rsidR="00CC53FA" w:rsidRPr="00A76AB1" w:rsidRDefault="00CC53FA" w:rsidP="00CC53FA">
      <w:pPr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</w:pPr>
      <w:r w:rsidRPr="00A76AB1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 xml:space="preserve">Minimum acceptable </w:t>
      </w:r>
      <w:r w:rsidR="00A76AB1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>workspace</w:t>
      </w:r>
      <w:r w:rsidRPr="00A76AB1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 xml:space="preserve"> requirements</w:t>
      </w:r>
    </w:p>
    <w:p w14:paraId="1EF749D0" w14:textId="77777777" w:rsidR="00CC53FA" w:rsidRPr="00A76AB1" w:rsidRDefault="00CC53FA" w:rsidP="00566A85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is the minimum physical office space required by each employee in your business unit?</w:t>
      </w:r>
    </w:p>
    <w:p w14:paraId="0FD7695D" w14:textId="0AB06B28" w:rsidR="00CC53FA" w:rsidRPr="00A76AB1" w:rsidRDefault="00CC53FA" w:rsidP="00566A85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What office resources, </w:t>
      </w:r>
      <w:r w:rsidR="00997E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such as</w:t>
      </w: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office supplies, furniture, lighting, phone/data connections, and electrical outlets</w:t>
      </w:r>
      <w:r w:rsidR="007611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are needed?</w:t>
      </w:r>
    </w:p>
    <w:p w14:paraId="55F1BC1F" w14:textId="5C5DF1F8" w:rsidR="00CC53FA" w:rsidRPr="00A76AB1" w:rsidRDefault="00CC53FA" w:rsidP="00566A85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What specialized equipment, </w:t>
      </w:r>
      <w:r w:rsidR="00F80A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such as</w:t>
      </w: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high-speed printers, graphics workstations</w:t>
      </w:r>
      <w:r w:rsidR="00F80A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 secure storage containers</w:t>
      </w:r>
      <w:r w:rsidR="007611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11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</w:t>
      </w: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needed?</w:t>
      </w:r>
    </w:p>
    <w:p w14:paraId="35CAD8F7" w14:textId="6C7E26B1" w:rsidR="00CC53FA" w:rsidRPr="00A76AB1" w:rsidRDefault="00A76AB1" w:rsidP="00566A85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Are</w:t>
      </w:r>
      <w:r w:rsidR="00CC53FA"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alternate arrangements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available</w:t>
      </w:r>
      <w:r w:rsidR="00CC53FA"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such as</w:t>
      </w:r>
      <w:r w:rsidR="00CC53FA"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remote working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14:paraId="41F23E31" w14:textId="77777777" w:rsidR="00CC53FA" w:rsidRPr="009142BB" w:rsidRDefault="00CC53FA" w:rsidP="00CC53F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548BC11" w14:textId="77777777" w:rsidR="00CC53FA" w:rsidRPr="00566A85" w:rsidRDefault="00CC53FA" w:rsidP="00566A85">
      <w:pPr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</w:pPr>
      <w:r w:rsidRPr="00566A85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>Accommodations for employees with special needs</w:t>
      </w:r>
    </w:p>
    <w:p w14:paraId="0ED36DC5" w14:textId="03597D43" w:rsidR="00CC53FA" w:rsidRDefault="00CC53FA" w:rsidP="00566A85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6A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arrangements will be needed for employees with special needs</w:t>
      </w:r>
      <w:r w:rsidR="00566A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14:paraId="553964F3" w14:textId="77777777" w:rsidR="00566A85" w:rsidRPr="00A76AB1" w:rsidRDefault="00566A85" w:rsidP="00566A85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Are</w:t>
      </w: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alternate arrangements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available</w:t>
      </w: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such as</w:t>
      </w: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remote working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14:paraId="4728BBAF" w14:textId="44791E90" w:rsidR="00566A85" w:rsidRPr="00566A85" w:rsidRDefault="00566A85" w:rsidP="00566A85">
      <w:pPr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026DA5C" w14:textId="7CB8C054" w:rsidR="00CC53FA" w:rsidRPr="00A76AB1" w:rsidRDefault="00CC53FA" w:rsidP="00CC53FA">
      <w:pPr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</w:pPr>
      <w:r w:rsidRPr="00A76AB1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</w:rPr>
        <w:t>Anticipated changes to the business</w:t>
      </w:r>
    </w:p>
    <w:p w14:paraId="4D93D350" w14:textId="6FF1EA9F" w:rsidR="00CC53FA" w:rsidRPr="00A76AB1" w:rsidRDefault="00CC53FA" w:rsidP="00566A85">
      <w:pPr>
        <w:pStyle w:val="ListParagraph"/>
        <w:numPr>
          <w:ilvl w:val="0"/>
          <w:numId w:val="2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potential special situations, such as mergers and acquisitions</w:t>
      </w:r>
      <w:r w:rsidR="00566A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6A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 planned physical moves, could affect how the organization recovers?</w:t>
      </w:r>
    </w:p>
    <w:p w14:paraId="565D7FCD" w14:textId="77777777" w:rsidR="00CC53FA" w:rsidRDefault="00CC53FA" w:rsidP="00CC53FA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BFCCC8A" w14:textId="77777777" w:rsidR="00CC53FA" w:rsidRDefault="00CC53FA" w:rsidP="00CC53FA">
      <w:pP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14:paraId="010F32CC" w14:textId="503C3CF9" w:rsidR="00CC53FA" w:rsidRPr="00566A85" w:rsidRDefault="00CC53FA" w:rsidP="00CC53FA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566A8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About this author: Paul Kirvan, CISA, FBCI, has </w:t>
      </w:r>
      <w:r w:rsidR="0098095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over</w:t>
      </w:r>
      <w:r w:rsidRPr="00566A8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30 years of experience in business continuity, disaster recovery and resilience as a consultant and author.</w:t>
      </w:r>
    </w:p>
    <w:p w14:paraId="63FBE513" w14:textId="77777777" w:rsidR="001A3C17" w:rsidRPr="00566A85" w:rsidRDefault="001A3C17">
      <w:pPr>
        <w:rPr>
          <w:i/>
          <w:sz w:val="20"/>
          <w:szCs w:val="20"/>
        </w:rPr>
      </w:pPr>
    </w:p>
    <w:sectPr w:rsidR="001A3C17" w:rsidRPr="00566A85"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D6A87" w14:textId="77777777" w:rsidR="00D83BBD" w:rsidRDefault="00D83BBD"/>
  </w:endnote>
  <w:endnote w:type="continuationSeparator" w:id="0">
    <w:p w14:paraId="591D6BF6" w14:textId="77777777" w:rsidR="00D83BBD" w:rsidRDefault="00D83B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79EFA" w14:textId="24B4E0FB" w:rsidR="002022BE" w:rsidRDefault="002022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56686" w14:textId="10263466" w:rsidR="00980952" w:rsidRPr="004D5C26" w:rsidRDefault="00980952" w:rsidP="00980952">
    <w:pPr>
      <w:pStyle w:val="Footer"/>
      <w:jc w:val="center"/>
      <w:rPr>
        <w:rFonts w:ascii="Arial" w:hAnsi="Arial"/>
        <w:sz w:val="18"/>
      </w:rPr>
    </w:pPr>
    <w:r>
      <w:rPr>
        <w:rFonts w:ascii="Arial" w:hAnsi="Arial" w:cs="Arial"/>
        <w:sz w:val="17"/>
        <w:szCs w:val="17"/>
      </w:rPr>
      <w:t>Copyright 2025, Informa TechTarget, All Rights Reserved</w:t>
    </w:r>
  </w:p>
  <w:p w14:paraId="162FDDD7" w14:textId="77777777" w:rsidR="0088587D" w:rsidRDefault="008858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8FE53" w14:textId="61157B40" w:rsidR="002022BE" w:rsidRDefault="002022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8CE1B" w14:textId="77777777" w:rsidR="00D83BBD" w:rsidRDefault="00D83BBD"/>
  </w:footnote>
  <w:footnote w:type="continuationSeparator" w:id="0">
    <w:p w14:paraId="08818D87" w14:textId="77777777" w:rsidR="00D83BBD" w:rsidRDefault="00D83B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844FB" w14:textId="43AA0023" w:rsidR="00965238" w:rsidRDefault="00965238" w:rsidP="00965238">
    <w:pPr>
      <w:pStyle w:val="Header"/>
      <w:jc w:val="center"/>
    </w:pPr>
    <w:r>
      <w:rPr>
        <w:noProof/>
        <w14:ligatures w14:val="standardContextual"/>
      </w:rPr>
      <w:drawing>
        <wp:inline distT="0" distB="0" distL="0" distR="0" wp14:anchorId="6BD40EF6" wp14:editId="74246914">
          <wp:extent cx="3054102" cy="682753"/>
          <wp:effectExtent l="0" t="0" r="0" b="3175"/>
          <wp:docPr id="1378875206" name="Picture 1" descr="A black background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8875206" name="Picture 1" descr="A black background with blu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4102" cy="6827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E22C7"/>
    <w:multiLevelType w:val="hybridMultilevel"/>
    <w:tmpl w:val="55563D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4409B"/>
    <w:multiLevelType w:val="hybridMultilevel"/>
    <w:tmpl w:val="5170A1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D1BB6"/>
    <w:multiLevelType w:val="hybridMultilevel"/>
    <w:tmpl w:val="649E7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96212"/>
    <w:multiLevelType w:val="hybridMultilevel"/>
    <w:tmpl w:val="63ECE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718EC"/>
    <w:multiLevelType w:val="hybridMultilevel"/>
    <w:tmpl w:val="ECF04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A6CFE"/>
    <w:multiLevelType w:val="hybridMultilevel"/>
    <w:tmpl w:val="C0CA9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A3342"/>
    <w:multiLevelType w:val="hybridMultilevel"/>
    <w:tmpl w:val="16623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82FE8"/>
    <w:multiLevelType w:val="hybridMultilevel"/>
    <w:tmpl w:val="FB64D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01EBE"/>
    <w:multiLevelType w:val="hybridMultilevel"/>
    <w:tmpl w:val="C2884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426B2"/>
    <w:multiLevelType w:val="hybridMultilevel"/>
    <w:tmpl w:val="D786E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84F57"/>
    <w:multiLevelType w:val="hybridMultilevel"/>
    <w:tmpl w:val="A2AAB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3707E"/>
    <w:multiLevelType w:val="hybridMultilevel"/>
    <w:tmpl w:val="27F42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E4BC1"/>
    <w:multiLevelType w:val="hybridMultilevel"/>
    <w:tmpl w:val="29DE9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D7BDF"/>
    <w:multiLevelType w:val="hybridMultilevel"/>
    <w:tmpl w:val="31A00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9157D"/>
    <w:multiLevelType w:val="hybridMultilevel"/>
    <w:tmpl w:val="1B3C2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06D6F"/>
    <w:multiLevelType w:val="hybridMultilevel"/>
    <w:tmpl w:val="9042B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CA598B"/>
    <w:multiLevelType w:val="hybridMultilevel"/>
    <w:tmpl w:val="5170A1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065F1"/>
    <w:multiLevelType w:val="hybridMultilevel"/>
    <w:tmpl w:val="55563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F528A"/>
    <w:multiLevelType w:val="hybridMultilevel"/>
    <w:tmpl w:val="D5DC1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40F8F"/>
    <w:multiLevelType w:val="hybridMultilevel"/>
    <w:tmpl w:val="5170A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014F4"/>
    <w:multiLevelType w:val="hybridMultilevel"/>
    <w:tmpl w:val="09B6DBAA"/>
    <w:lvl w:ilvl="0" w:tplc="2C7CD9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EF5EE5"/>
    <w:multiLevelType w:val="hybridMultilevel"/>
    <w:tmpl w:val="99B8A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86701E"/>
    <w:multiLevelType w:val="hybridMultilevel"/>
    <w:tmpl w:val="48F2D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32BBA"/>
    <w:multiLevelType w:val="hybridMultilevel"/>
    <w:tmpl w:val="896EA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47A27"/>
    <w:multiLevelType w:val="hybridMultilevel"/>
    <w:tmpl w:val="4B906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C690A"/>
    <w:multiLevelType w:val="hybridMultilevel"/>
    <w:tmpl w:val="55563D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E141F7"/>
    <w:multiLevelType w:val="hybridMultilevel"/>
    <w:tmpl w:val="8C841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A521C4"/>
    <w:multiLevelType w:val="hybridMultilevel"/>
    <w:tmpl w:val="B382F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02783"/>
    <w:multiLevelType w:val="hybridMultilevel"/>
    <w:tmpl w:val="F0464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697166">
    <w:abstractNumId w:val="17"/>
  </w:num>
  <w:num w:numId="2" w16cid:durableId="751005660">
    <w:abstractNumId w:val="20"/>
  </w:num>
  <w:num w:numId="3" w16cid:durableId="806819563">
    <w:abstractNumId w:val="18"/>
  </w:num>
  <w:num w:numId="4" w16cid:durableId="372584246">
    <w:abstractNumId w:val="8"/>
  </w:num>
  <w:num w:numId="5" w16cid:durableId="581305638">
    <w:abstractNumId w:val="11"/>
  </w:num>
  <w:num w:numId="6" w16cid:durableId="1306079442">
    <w:abstractNumId w:val="26"/>
  </w:num>
  <w:num w:numId="7" w16cid:durableId="541984248">
    <w:abstractNumId w:val="10"/>
  </w:num>
  <w:num w:numId="8" w16cid:durableId="1276476932">
    <w:abstractNumId w:val="28"/>
  </w:num>
  <w:num w:numId="9" w16cid:durableId="874853081">
    <w:abstractNumId w:val="3"/>
  </w:num>
  <w:num w:numId="10" w16cid:durableId="1403990048">
    <w:abstractNumId w:val="13"/>
  </w:num>
  <w:num w:numId="11" w16cid:durableId="1859271060">
    <w:abstractNumId w:val="24"/>
  </w:num>
  <w:num w:numId="12" w16cid:durableId="1302232327">
    <w:abstractNumId w:val="7"/>
  </w:num>
  <w:num w:numId="13" w16cid:durableId="452940137">
    <w:abstractNumId w:val="19"/>
  </w:num>
  <w:num w:numId="14" w16cid:durableId="34552230">
    <w:abstractNumId w:val="23"/>
  </w:num>
  <w:num w:numId="15" w16cid:durableId="53049166">
    <w:abstractNumId w:val="2"/>
  </w:num>
  <w:num w:numId="16" w16cid:durableId="1082490277">
    <w:abstractNumId w:val="12"/>
  </w:num>
  <w:num w:numId="17" w16cid:durableId="1995447609">
    <w:abstractNumId w:val="4"/>
  </w:num>
  <w:num w:numId="18" w16cid:durableId="424114428">
    <w:abstractNumId w:val="9"/>
  </w:num>
  <w:num w:numId="19" w16cid:durableId="1883907538">
    <w:abstractNumId w:val="22"/>
  </w:num>
  <w:num w:numId="20" w16cid:durableId="279537813">
    <w:abstractNumId w:val="6"/>
  </w:num>
  <w:num w:numId="21" w16cid:durableId="1200775235">
    <w:abstractNumId w:val="15"/>
  </w:num>
  <w:num w:numId="22" w16cid:durableId="1639652927">
    <w:abstractNumId w:val="0"/>
  </w:num>
  <w:num w:numId="23" w16cid:durableId="1634285002">
    <w:abstractNumId w:val="25"/>
  </w:num>
  <w:num w:numId="24" w16cid:durableId="1615481509">
    <w:abstractNumId w:val="16"/>
  </w:num>
  <w:num w:numId="25" w16cid:durableId="781456784">
    <w:abstractNumId w:val="1"/>
  </w:num>
  <w:num w:numId="26" w16cid:durableId="302123506">
    <w:abstractNumId w:val="5"/>
  </w:num>
  <w:num w:numId="27" w16cid:durableId="269050095">
    <w:abstractNumId w:val="14"/>
  </w:num>
  <w:num w:numId="28" w16cid:durableId="175584805">
    <w:abstractNumId w:val="27"/>
  </w:num>
  <w:num w:numId="29" w16cid:durableId="164994419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3FA"/>
    <w:rsid w:val="00053FF7"/>
    <w:rsid w:val="00186F4A"/>
    <w:rsid w:val="001A3C17"/>
    <w:rsid w:val="002022BE"/>
    <w:rsid w:val="002774BA"/>
    <w:rsid w:val="003313C2"/>
    <w:rsid w:val="00365D3C"/>
    <w:rsid w:val="003C2FE7"/>
    <w:rsid w:val="003C435B"/>
    <w:rsid w:val="003D318F"/>
    <w:rsid w:val="00492298"/>
    <w:rsid w:val="004C5784"/>
    <w:rsid w:val="00566A85"/>
    <w:rsid w:val="005804A0"/>
    <w:rsid w:val="00666DD7"/>
    <w:rsid w:val="006802A6"/>
    <w:rsid w:val="007347B1"/>
    <w:rsid w:val="007611ED"/>
    <w:rsid w:val="0088587D"/>
    <w:rsid w:val="008D4665"/>
    <w:rsid w:val="00965238"/>
    <w:rsid w:val="00966CA0"/>
    <w:rsid w:val="00980952"/>
    <w:rsid w:val="00997E91"/>
    <w:rsid w:val="009E390A"/>
    <w:rsid w:val="00A311BF"/>
    <w:rsid w:val="00A76AB1"/>
    <w:rsid w:val="00AE21DF"/>
    <w:rsid w:val="00B17C16"/>
    <w:rsid w:val="00B2715F"/>
    <w:rsid w:val="00BE4CAA"/>
    <w:rsid w:val="00CC53FA"/>
    <w:rsid w:val="00D83BBD"/>
    <w:rsid w:val="00F76E76"/>
    <w:rsid w:val="00F8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8B3DBC"/>
  <w15:chartTrackingRefBased/>
  <w15:docId w15:val="{95B252F5-5263-4759-9006-9336EBBB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3FA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53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5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53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53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53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53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53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53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53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53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53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53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53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53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53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53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53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53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53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5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53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53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5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53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53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53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53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53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53FA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F76E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E76"/>
    <w:rPr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652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238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769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Rusinak, Jessica</cp:lastModifiedBy>
  <cp:revision>3</cp:revision>
  <dcterms:created xsi:type="dcterms:W3CDTF">2025-04-24T19:14:00Z</dcterms:created>
  <dcterms:modified xsi:type="dcterms:W3CDTF">2025-04-24T19:16:00Z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969209-987a-410d-ac15-d40f31778c48_Enabled">
    <vt:lpwstr>true</vt:lpwstr>
  </property>
  <property fmtid="{D5CDD505-2E9C-101B-9397-08002B2CF9AE}" pid="3" name="MSIP_Label_57969209-987a-410d-ac15-d40f31778c48_SetDate">
    <vt:lpwstr>2025-04-24T19:16:14Z</vt:lpwstr>
  </property>
  <property fmtid="{D5CDD505-2E9C-101B-9397-08002B2CF9AE}" pid="4" name="MSIP_Label_57969209-987a-410d-ac15-d40f31778c48_Method">
    <vt:lpwstr>Privileged</vt:lpwstr>
  </property>
  <property fmtid="{D5CDD505-2E9C-101B-9397-08002B2CF9AE}" pid="5" name="MSIP_Label_57969209-987a-410d-ac15-d40f31778c48_Name">
    <vt:lpwstr>57969209-987a-410d-ac15-d40f31778c48</vt:lpwstr>
  </property>
  <property fmtid="{D5CDD505-2E9C-101B-9397-08002B2CF9AE}" pid="6" name="MSIP_Label_57969209-987a-410d-ac15-d40f31778c48_SiteId">
    <vt:lpwstr>2567d566-604c-408a-8a60-55d0dc9d9d6b</vt:lpwstr>
  </property>
  <property fmtid="{D5CDD505-2E9C-101B-9397-08002B2CF9AE}" pid="7" name="MSIP_Label_57969209-987a-410d-ac15-d40f31778c48_ActionId">
    <vt:lpwstr>4f15c583-8ba5-4ce3-9d65-fad182ec26e6</vt:lpwstr>
  </property>
  <property fmtid="{D5CDD505-2E9C-101B-9397-08002B2CF9AE}" pid="8" name="MSIP_Label_57969209-987a-410d-ac15-d40f31778c48_ContentBits">
    <vt:lpwstr>0</vt:lpwstr>
  </property>
  <property fmtid="{D5CDD505-2E9C-101B-9397-08002B2CF9AE}" pid="9" name="MSIP_Label_57969209-987a-410d-ac15-d40f31778c48_Tag">
    <vt:lpwstr>10, 0, 1, 1</vt:lpwstr>
  </property>
</Properties>
</file>